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rFonts w:ascii="Calibri" w:cs="Calibri" w:eastAsia="Calibri" w:hAnsi="Calibri"/>
          <w:b w:val="false"/>
          <w:bCs w:val="false"/>
          <w:sz w:val="54"/>
          <w:szCs w:val="54"/>
        </w:rPr>
        <w:t xml:space="preserve">GEOSCIENCE TESTING LABORATORY</w:t>
      </w:r>
    </w:p>
    <w:p>
      <w:pPr>
        <w:spacing w:after="4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P.O. BOX 12345, Dubai, UAE</w:t>
      </w:r>
    </w:p>
    <w:p>
      <w:pPr>
        <w:spacing w:after="80" w:before="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rFonts w:ascii="Calibri" w:cs="Calibri" w:eastAsia="Calibri" w:hAnsi="Calibri"/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Scope of work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SCOPE OF WORK</w:t>
      </w:r>
    </w:p>
    <w:p>
      <w:pPr>
        <w:spacing w:after="0" w:before="28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5200"/>
        <w:gridCol w:w="40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EA   Unknown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Certificate No: AFU-987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Originally Registered: 30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Latest Issue: 30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Valid up-to: 30 MAY 2026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0"/>
            </w:tcMar>
            <w:vAlign w:val="bottom"/>
          </w:tcPr>
          <w:p>
            <w:pPr>
              <w:pBdr>
                <w:bottom w:val="single" w:color="000000" w:sz="6" w:space="1"/>
              </w:pBdr>
              <w:spacing w:after="40" w:before="0"/>
              <w:ind w:left="500" w:right="5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Quality Registrar Systems</w:t>
            </w:r>
          </w:p>
        </w:tc>
      </w:tr>
    </w:tbl>
    <w:p>
      <w:pPr>
        <w:sectPr>
          <w:type w:val="continuous"/>
          <w:pgSz w:w="11906" w:h="16838" w:orient="portrait"/>
          <w:pgMar w:top="720" w:right="900" w:bottom="720" w:left="900" w:header="708" w:footer="708" w:gutter="0"/>
          <w:pgNumType/>
          <w:docGrid w:linePitch="360"/>
        </w:sectPr>
      </w:pPr>
    </w:p>
    <w:p>
      <w:pPr>
        <w:spacing w:after="0" w:before="600"/>
      </w:pPr>
    </w:p>
    <w:p>
      <w:pPr>
        <w:spacing w:after="80" w:before="280"/>
        <w:jc w:val="center"/>
      </w:pPr>
      <w:r>
        <w:rPr>
          <w:rFonts w:ascii="Calibri" w:cs="Calibri" w:eastAsia="Calibri" w:hAnsi="Calibri"/>
          <w:b w:val="false"/>
          <w:bCs w:val="false"/>
          <w:sz w:val="54"/>
          <w:szCs w:val="54"/>
        </w:rPr>
        <w:t xml:space="preserve">GEOSCIENCE TESTING LABORATORY</w:t>
      </w:r>
    </w:p>
    <w:p>
      <w:pPr>
        <w:spacing w:after="4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P.O. BOX 12345, Dubai, UAE</w:t>
      </w:r>
    </w:p>
    <w:p>
      <w:pPr>
        <w:spacing w:after="80" w:before="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rFonts w:ascii="Calibri" w:cs="Calibri" w:eastAsia="Calibri" w:hAnsi="Calibri"/>
          <w:b w:val="false"/>
          <w:bCs w:val="false"/>
          <w:sz w:val="56"/>
          <w:szCs w:val="56"/>
        </w:rPr>
        <w:t xml:space="preserve">ISO 22000:2018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Food Safety Management System</w:t>
      </w:r>
    </w:p>
    <w:p>
      <w:pPr>
        <w:spacing w:after="80" w:before="6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Scope of work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SCOPE OF WORK</w:t>
      </w:r>
    </w:p>
    <w:p>
      <w:pPr>
        <w:spacing w:after="0" w:before="28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5200"/>
        <w:gridCol w:w="40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EA   Unknown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Certificate No: AFU-987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Originally Registered: 30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Latest Issue: 30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Valid up-to: 30 MAY 2026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0"/>
            </w:tcMar>
            <w:vAlign w:val="bottom"/>
          </w:tcPr>
          <w:p>
            <w:pPr>
              <w:pBdr>
                <w:bottom w:val="single" w:color="000000" w:sz="6" w:space="1"/>
              </w:pBdr>
              <w:spacing w:after="40" w:before="0"/>
              <w:ind w:left="500" w:right="5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Quality Registrar Systems</w:t>
            </w:r>
          </w:p>
        </w:tc>
      </w:tr>
    </w:tbl>
    <w:sectPr>
      <w:type w:val="nextPage"/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2026-04-30T10:11:21.952Z</dcterms:created>
  <dcterms:modified xsi:type="dcterms:W3CDTF">2026-04-30T10:11:21.952Z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